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Pr="000501FB" w:rsidRDefault="000501FB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FB">
        <w:rPr>
          <w:rFonts w:ascii="Times New Roman" w:hAnsi="Times New Roman" w:cs="Times New Roman"/>
          <w:b/>
          <w:sz w:val="28"/>
          <w:szCs w:val="28"/>
        </w:rPr>
        <w:t>Правила создания приемной семьи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Одной из форм устройства детей, оставшихся без попечения родителей, является приемная семья.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Деятельность приемных семей регулируется Семейным Кодексом Российской Федерации, а также нормами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законодательства.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В соответствии со ст.152 Семейного кодекса Российской Федерации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</w:t>
      </w:r>
      <w:r>
        <w:rPr>
          <w:rFonts w:ascii="Times New Roman" w:hAnsi="Times New Roman" w:cs="Times New Roman"/>
          <w:sz w:val="28"/>
          <w:szCs w:val="28"/>
        </w:rPr>
        <w:t>ок, указанный в этом договоре.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Правила создания приемной семьи и осуществления контроля за условиями жизни и воспитания ребенка (детей) в приемной семье утверждены постановлением Правительства Российской Федерации от 18.05.2009 № 423 (в редакции от 21.12.</w:t>
      </w:r>
      <w:r>
        <w:rPr>
          <w:rFonts w:ascii="Times New Roman" w:hAnsi="Times New Roman" w:cs="Times New Roman"/>
          <w:sz w:val="28"/>
          <w:szCs w:val="28"/>
        </w:rPr>
        <w:t>2018 № 1622).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При создании приемной семьи между органом опеки и попечительства и приемными родителями (приемным родителем)  заключается договор об осуществлении опеки или попечительства в отношении н</w:t>
      </w:r>
      <w:r>
        <w:rPr>
          <w:rFonts w:ascii="Times New Roman" w:hAnsi="Times New Roman" w:cs="Times New Roman"/>
          <w:sz w:val="28"/>
          <w:szCs w:val="28"/>
        </w:rPr>
        <w:t>есовершеннолетнего подопечного.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В приемной семье может воспитываться, как правило, 8 детей,</w:t>
      </w:r>
      <w:r>
        <w:rPr>
          <w:rFonts w:ascii="Times New Roman" w:hAnsi="Times New Roman" w:cs="Times New Roman"/>
          <w:sz w:val="28"/>
          <w:szCs w:val="28"/>
        </w:rPr>
        <w:t xml:space="preserve"> включая родных и усыновленных.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</w:t>
      </w:r>
      <w:r>
        <w:rPr>
          <w:rFonts w:ascii="Times New Roman" w:hAnsi="Times New Roman" w:cs="Times New Roman"/>
          <w:sz w:val="28"/>
          <w:szCs w:val="28"/>
        </w:rPr>
        <w:t>пециального полномочия.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</w:t>
      </w:r>
      <w:r>
        <w:rPr>
          <w:rFonts w:ascii="Times New Roman" w:hAnsi="Times New Roman" w:cs="Times New Roman"/>
          <w:sz w:val="28"/>
          <w:szCs w:val="28"/>
        </w:rPr>
        <w:t xml:space="preserve"> проживающими совместно с ними.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Передача ребенка в приемную семью осуществляется с учетом его мнения. Передача в приемную семью ребенка, достигшего 10 лет, осуществляется только с его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Дети, являющиеся родственниками, передаются в одну приемную семью, за исключением случаев, когда они</w:t>
      </w:r>
      <w:r>
        <w:rPr>
          <w:rFonts w:ascii="Times New Roman" w:hAnsi="Times New Roman" w:cs="Times New Roman"/>
          <w:sz w:val="28"/>
          <w:szCs w:val="28"/>
        </w:rPr>
        <w:t xml:space="preserve"> не могут воспитываться вместе.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Органы опеки и попечительства обязаны осуществлять контроль за условиями жизни и воспитания ребенка (детей) в приемной семье. В их обязанности входит проверка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</w:t>
      </w:r>
      <w:r>
        <w:rPr>
          <w:rFonts w:ascii="Times New Roman" w:hAnsi="Times New Roman" w:cs="Times New Roman"/>
          <w:sz w:val="28"/>
          <w:szCs w:val="28"/>
        </w:rPr>
        <w:t xml:space="preserve"> исполнению своих обязанностей.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lastRenderedPageBreak/>
        <w:t>Договор о приемной семье может быть прекращен по основаниям, предусмотренным гражданским законодательством для прекращения обязательств, а также в связи с прекращ</w:t>
      </w:r>
      <w:r>
        <w:rPr>
          <w:rFonts w:ascii="Times New Roman" w:hAnsi="Times New Roman" w:cs="Times New Roman"/>
          <w:sz w:val="28"/>
          <w:szCs w:val="28"/>
        </w:rPr>
        <w:t>ением опеки или попечительства.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 приемные родители вправе отк</w:t>
      </w:r>
      <w:r>
        <w:rPr>
          <w:rFonts w:ascii="Times New Roman" w:hAnsi="Times New Roman" w:cs="Times New Roman"/>
          <w:sz w:val="28"/>
          <w:szCs w:val="28"/>
        </w:rPr>
        <w:t>азаться от исполнения договора.</w:t>
      </w:r>
    </w:p>
    <w:p w:rsid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Орган опеки и попечительства, как сторона договора, также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 xml:space="preserve">Помощник Курчатовского межрайонного прокурора                   </w:t>
      </w:r>
      <w:r>
        <w:rPr>
          <w:rFonts w:ascii="Times New Roman" w:hAnsi="Times New Roman" w:cs="Times New Roman"/>
          <w:sz w:val="28"/>
          <w:szCs w:val="28"/>
        </w:rPr>
        <w:t>Шустова О.М.</w:t>
      </w:r>
      <w:bookmarkStart w:id="0" w:name="_GoBack"/>
      <w:bookmarkEnd w:id="0"/>
    </w:p>
    <w:p w:rsid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Pr="00030DBF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5F32" w:rsidRPr="00030DBF" w:rsidSect="002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BA"/>
    <w:rsid w:val="00001106"/>
    <w:rsid w:val="00030DBF"/>
    <w:rsid w:val="000501FB"/>
    <w:rsid w:val="002B55BA"/>
    <w:rsid w:val="00A80CBA"/>
    <w:rsid w:val="00B03E7F"/>
    <w:rsid w:val="00F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пк</cp:lastModifiedBy>
  <cp:revision>5</cp:revision>
  <dcterms:created xsi:type="dcterms:W3CDTF">2019-09-30T10:42:00Z</dcterms:created>
  <dcterms:modified xsi:type="dcterms:W3CDTF">2019-12-02T07:27:00Z</dcterms:modified>
</cp:coreProperties>
</file>