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6B23D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2019 год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9E41D8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>Управление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м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Росреестра по Курской области 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проведен анализ 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>профессиональной деятельности кадастров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ых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инженер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ов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за </w:t>
      </w:r>
      <w:r w:rsidR="006B23DB">
        <w:rPr>
          <w:rStyle w:val="fontstyle01"/>
          <w:rFonts w:ascii="Times New Roman" w:hAnsi="Times New Roman" w:cs="Times New Roman"/>
          <w:i/>
          <w:sz w:val="28"/>
          <w:szCs w:val="28"/>
        </w:rPr>
        <w:t>2019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год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C0">
        <w:rPr>
          <w:rStyle w:val="fontstyle01"/>
          <w:rFonts w:ascii="Times New Roman" w:hAnsi="Times New Roman" w:cs="Times New Roman"/>
          <w:sz w:val="28"/>
          <w:szCs w:val="28"/>
        </w:rPr>
        <w:t>В целях снижения доли решений о приостановлении государственного  кадастрового учета</w:t>
      </w:r>
      <w:r w:rsidR="003E17C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специалистами Управления Росреестра по Курской области было проанализировано </w:t>
      </w:r>
      <w:r w:rsidR="006B23DB">
        <w:rPr>
          <w:rStyle w:val="fontstyle01"/>
          <w:rFonts w:ascii="Times New Roman" w:hAnsi="Times New Roman" w:cs="Times New Roman"/>
          <w:sz w:val="28"/>
          <w:szCs w:val="28"/>
        </w:rPr>
        <w:t xml:space="preserve">почти 44 000 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заявлений об осуществлении кадастрового учета</w:t>
      </w:r>
      <w:r w:rsidR="006B23DB">
        <w:rPr>
          <w:rStyle w:val="fontstyle01"/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3E17C0">
        <w:rPr>
          <w:rFonts w:ascii="Times New Roman" w:hAnsi="Times New Roman" w:cs="Times New Roman"/>
          <w:sz w:val="28"/>
          <w:szCs w:val="28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обследования, карт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>-план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территории. </w:t>
      </w:r>
      <w:proofErr w:type="gramEnd"/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было выявлено 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E17C0">
        <w:rPr>
          <w:rFonts w:ascii="Times New Roman" w:hAnsi="Times New Roman" w:cs="Times New Roman"/>
          <w:sz w:val="28"/>
          <w:szCs w:val="28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На основе этих данных был сформирован рейтинг кадастровых инженеров по </w:t>
      </w:r>
      <w:r w:rsidR="003E17C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E17C0">
        <w:rPr>
          <w:rFonts w:ascii="Times New Roman" w:hAnsi="Times New Roman" w:cs="Times New Roman"/>
          <w:sz w:val="28"/>
          <w:szCs w:val="28"/>
        </w:rPr>
        <w:t>показателям</w:t>
      </w:r>
      <w:r w:rsidR="003E17C0">
        <w:rPr>
          <w:rFonts w:ascii="Times New Roman" w:hAnsi="Times New Roman" w:cs="Times New Roman"/>
          <w:sz w:val="28"/>
          <w:szCs w:val="28"/>
        </w:rPr>
        <w:t>:</w:t>
      </w:r>
    </w:p>
    <w:p w:rsidR="003E17C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«доля принятых решений о приостановлении в кадастровом учете от объема поданных кадастровым инженером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D2" w:rsidRPr="003E17C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«доля принятых решений об отказе в кадастровом учете от объема поданных кадастровым инженером документов».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C0"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в </w:t>
      </w:r>
      <w:proofErr w:type="spellStart"/>
      <w:r w:rsidRPr="003E17C0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3E17C0">
        <w:rPr>
          <w:rFonts w:ascii="Times New Roman" w:hAnsi="Times New Roman" w:cs="Times New Roman"/>
          <w:sz w:val="28"/>
          <w:szCs w:val="28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3E17C0">
        <w:rPr>
          <w:rFonts w:ascii="Times New Roman" w:hAnsi="Times New Roman" w:cs="Times New Roman"/>
          <w:sz w:val="28"/>
          <w:szCs w:val="28"/>
        </w:rPr>
        <w:t>к</w:t>
      </w:r>
      <w:r w:rsidRPr="003E17C0">
        <w:rPr>
          <w:rFonts w:ascii="Times New Roman" w:hAnsi="Times New Roman" w:cs="Times New Roman"/>
          <w:sz w:val="28"/>
          <w:szCs w:val="28"/>
        </w:rPr>
        <w:t>е документов, необходимых для осуществления государственного кадастрового учета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 с приложением рейтинга кадастровых инженеров, сформированного по итогам 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профессиональной деятельности кадастровых инженеров за </w:t>
      </w:r>
      <w:r w:rsidR="006B23DB">
        <w:rPr>
          <w:rStyle w:val="fontstyle01"/>
          <w:rFonts w:ascii="Times New Roman" w:hAnsi="Times New Roman" w:cs="Times New Roman"/>
          <w:sz w:val="28"/>
          <w:szCs w:val="28"/>
        </w:rPr>
        <w:t>2019 год</w:t>
      </w:r>
      <w:r w:rsidR="003E17C0" w:rsidRPr="003E1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2D2" w:rsidRDefault="00EC12D2" w:rsidP="007A625B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9E41D8" w:rsidRPr="003E17C0" w:rsidRDefault="003662CA" w:rsidP="006B23D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67C5" w:rsidRPr="003C3A52" w:rsidRDefault="006B23DB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264AE1"/>
    <w:rsid w:val="00283220"/>
    <w:rsid w:val="003662CA"/>
    <w:rsid w:val="003C3A52"/>
    <w:rsid w:val="003E17C0"/>
    <w:rsid w:val="004943BC"/>
    <w:rsid w:val="004C032A"/>
    <w:rsid w:val="004D16A2"/>
    <w:rsid w:val="005C0B94"/>
    <w:rsid w:val="00646C2D"/>
    <w:rsid w:val="00651CD1"/>
    <w:rsid w:val="006B23DB"/>
    <w:rsid w:val="00776479"/>
    <w:rsid w:val="007A625B"/>
    <w:rsid w:val="00875F7C"/>
    <w:rsid w:val="008B39A3"/>
    <w:rsid w:val="00945BE3"/>
    <w:rsid w:val="009E41D8"/>
    <w:rsid w:val="00A6087C"/>
    <w:rsid w:val="00A64F87"/>
    <w:rsid w:val="00B4144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13</cp:revision>
  <cp:lastPrinted>2020-01-27T10:02:00Z</cp:lastPrinted>
  <dcterms:created xsi:type="dcterms:W3CDTF">2017-07-06T06:04:00Z</dcterms:created>
  <dcterms:modified xsi:type="dcterms:W3CDTF">2020-01-27T10:04:00Z</dcterms:modified>
</cp:coreProperties>
</file>