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3" w:rsidRPr="00596593" w:rsidRDefault="00596593" w:rsidP="00596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593">
        <w:rPr>
          <w:rFonts w:ascii="Times New Roman" w:hAnsi="Times New Roman" w:cs="Times New Roman"/>
          <w:b/>
          <w:bCs/>
          <w:sz w:val="28"/>
          <w:szCs w:val="28"/>
        </w:rPr>
        <w:t>Прокуратура направила в суд уголовное дело в отношении адвоката, обвиняемой в покушении на мошенничество в отношении подзащитного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В Курчатовской межрайонной прокуратуре утверждено обвинительное заключение по уголовному делу в отношении адвоката, которая обвиняется по ч. 3 ст. 30 УК РФ, ч. 2 ст. 159 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(покушение на мошенничество</w:t>
      </w:r>
      <w:r w:rsidRPr="00596593">
        <w:rPr>
          <w:rFonts w:ascii="Times New Roman" w:hAnsi="Times New Roman" w:cs="Times New Roman"/>
          <w:bCs/>
          <w:sz w:val="28"/>
          <w:szCs w:val="28"/>
        </w:rPr>
        <w:br/>
        <w:t>с причинением значительного ущерба гражданину).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Как полагает следствие, адвокату была поручена защита местного жителя, в отношении которого проводилось дознание в связи с совершением преступления, предусмотренного ч. 1 ст. 264.1 УК РФ.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В период с 07 по 09 декабря 2022 года, осуществляя защиту по назначению, под предлогом возможной замены адвоката при рассмотрении уго</w:t>
      </w:r>
      <w:bookmarkStart w:id="0" w:name="_GoBack"/>
      <w:bookmarkEnd w:id="0"/>
      <w:r w:rsidRPr="00596593">
        <w:rPr>
          <w:rFonts w:ascii="Times New Roman" w:hAnsi="Times New Roman" w:cs="Times New Roman"/>
          <w:bCs/>
          <w:sz w:val="28"/>
          <w:szCs w:val="28"/>
        </w:rPr>
        <w:t>ловного дела в суде предложила подзащитному заключить с ней соглашение на оказание юридической помощи, тем самым навязав ему свои услуги. Согласившись, он перевел на банковский счет адвоката 10 тыс. рублей, в качестве оплаты за дальнейшую защиту.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После этого женщина стала убеждать подзащитного, что якобы имеет возможность решить вопрос о назначении ему наказания, не связанного</w:t>
      </w:r>
      <w:r w:rsidRPr="00596593">
        <w:rPr>
          <w:rFonts w:ascii="Times New Roman" w:hAnsi="Times New Roman" w:cs="Times New Roman"/>
          <w:bCs/>
          <w:sz w:val="28"/>
          <w:szCs w:val="28"/>
        </w:rPr>
        <w:br/>
        <w:t>с лишением свободы, и сокрытии от его работодателя факта привлечения</w:t>
      </w:r>
      <w:r w:rsidRPr="00596593">
        <w:rPr>
          <w:rFonts w:ascii="Times New Roman" w:hAnsi="Times New Roman" w:cs="Times New Roman"/>
          <w:bCs/>
          <w:sz w:val="28"/>
          <w:szCs w:val="28"/>
        </w:rPr>
        <w:br/>
        <w:t>к уголовной ответственности. Для этого, по заверениям адвоката, необходимо передать взятку в сумме 20 тыс. рублей компетентным должностным лицам Курчатовского городского суда.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О поступившем предложении мужчина сообщил сотрудникам УФСБ России по Курской области. Женщина была задержана в ходе оперативно-розыскных мероприятий.</w:t>
      </w:r>
    </w:p>
    <w:p w:rsidR="00596593" w:rsidRPr="00596593" w:rsidRDefault="00596593" w:rsidP="00596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93">
        <w:rPr>
          <w:rFonts w:ascii="Times New Roman" w:hAnsi="Times New Roman" w:cs="Times New Roman"/>
          <w:bCs/>
          <w:sz w:val="28"/>
          <w:szCs w:val="28"/>
        </w:rPr>
        <w:t>Уголовное дело направлено в Курчатовский городской суд для рассмотрения по существу.</w:t>
      </w:r>
    </w:p>
    <w:p w:rsidR="00DD20CD" w:rsidRDefault="00DD20CD"/>
    <w:sectPr w:rsidR="00D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3"/>
    <w:rsid w:val="003706E3"/>
    <w:rsid w:val="00596593"/>
    <w:rsid w:val="00752833"/>
    <w:rsid w:val="00D31B1C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D310-56FB-48EE-8BCD-2B08B71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2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2023-06-05T09:10:00Z</dcterms:created>
  <dcterms:modified xsi:type="dcterms:W3CDTF">2023-06-05T09:19:00Z</dcterms:modified>
</cp:coreProperties>
</file>